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In 2017 hing volgens het Centrum voor Beroepsziekten meer dan 40% van het ziekteverzuim samen met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stress,overspanning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het werk. Met name de term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 echter vaak lichtvaardig gebruikt. In dit seminar staat het onderscheid en de diagnostiek tussen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overspanning op de voorgrond. Wat is wat, hoe stel je het vast en wat kun je er aan doen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doelgroep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Adviseurs, behandelaars en hulpverleners die in hun werk met cliënten met uitval door werkstress te maken hebben.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doelstelling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 de workshop kunnen deelnemers werkstress, </w:t>
      </w: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overspanning onderscheiden. Ze kunnen het onderscheid met een eenvoudige vragenlijst vaststellen en enkele resultaat gerichte interventies toepassen.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inhoud</w:t>
      </w:r>
    </w:p>
    <w:p w:rsidR="001B1950" w:rsidRPr="001B1950" w:rsidRDefault="001B1950" w:rsidP="001B19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workshop komen aan bod:</w:t>
      </w:r>
    </w:p>
    <w:p w:rsidR="001B1950" w:rsidRPr="001B1950" w:rsidRDefault="001B1950" w:rsidP="001B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Stressoren in het werk. Taxatie mogelijkheden. Twee soorten interventies. </w:t>
      </w:r>
    </w:p>
    <w:p w:rsidR="001B1950" w:rsidRPr="001B1950" w:rsidRDefault="001B1950" w:rsidP="001B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Overspanning: oorzaken, meet instrumenten en praktische interventies.</w:t>
      </w:r>
    </w:p>
    <w:p w:rsidR="001B1950" w:rsidRPr="001B1950" w:rsidRDefault="001B1950" w:rsidP="001B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Burnout</w:t>
      </w:r>
      <w:proofErr w:type="spellEnd"/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: actuele definitie. Meetinstrumenten. Ontstaansdynamiek en interventie.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1B1950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werkwijze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B1950">
        <w:rPr>
          <w:rFonts w:ascii="Times New Roman" w:eastAsia="Times New Roman" w:hAnsi="Times New Roman" w:cs="Times New Roman"/>
          <w:sz w:val="24"/>
          <w:szCs w:val="24"/>
          <w:lang w:eastAsia="nl-NL"/>
        </w:rPr>
        <w:t>De workshop is gericht op het vergroten van vaardigheden, kennis en inzicht. Er wordt gewerkt met interactieve presentaties, groepsgesprekken en praktische oefeningen.</w:t>
      </w:r>
    </w:p>
    <w:p w:rsidR="001B1950" w:rsidRPr="001B1950" w:rsidRDefault="001B1950" w:rsidP="001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Pr="001B1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 xml:space="preserve">Bekijk ook het overige </w:t>
        </w:r>
        <w:proofErr w:type="spellStart"/>
        <w:r w:rsidRPr="001B1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zomerRINO</w:t>
        </w:r>
        <w:proofErr w:type="spellEnd"/>
        <w:r w:rsidRPr="001B19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 xml:space="preserve"> aanbod!</w:t>
        </w:r>
      </w:hyperlink>
    </w:p>
    <w:p w:rsidR="00BE30ED" w:rsidRDefault="001B1950">
      <w:bookmarkStart w:id="0" w:name="_GoBack"/>
      <w:bookmarkEnd w:id="0"/>
    </w:p>
    <w:sectPr w:rsidR="00BE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50"/>
    <w:rsid w:val="001B1950"/>
    <w:rsid w:val="002D5BFB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4956-6BA4-4614-A658-420AB6E1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1B1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19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1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no.nl/zom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2018-05-16T08:05:00Z</dcterms:created>
  <dcterms:modified xsi:type="dcterms:W3CDTF">2018-05-16T08:05:00Z</dcterms:modified>
</cp:coreProperties>
</file>